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1C" w:rsidRPr="00A10D1C" w:rsidRDefault="00A10D1C" w:rsidP="001D3702">
      <w:pPr>
        <w:spacing w:before="100" w:beforeAutospacing="1" w:after="100" w:afterAutospacing="1" w:line="240" w:lineRule="auto"/>
        <w:ind w:left="374"/>
        <w:outlineLvl w:val="1"/>
        <w:rPr>
          <w:rFonts w:eastAsia="Times New Roman" w:cs="Times New Roman"/>
          <w:b/>
          <w:bCs/>
          <w:color w:val="8064A2" w:themeColor="accent4"/>
          <w:sz w:val="36"/>
          <w:szCs w:val="36"/>
        </w:rPr>
      </w:pPr>
      <w:bookmarkStart w:id="0" w:name="Essential_oils_to_avoid_when_you_have_ca"/>
      <w:r w:rsidRPr="00A10D1C">
        <w:rPr>
          <w:rFonts w:eastAsia="Times New Roman" w:cs="Times New Roman"/>
          <w:b/>
          <w:bCs/>
          <w:color w:val="8064A2" w:themeColor="accent4"/>
          <w:sz w:val="36"/>
          <w:szCs w:val="36"/>
        </w:rPr>
        <w:t>Essential Oils and Skin Cancer</w:t>
      </w:r>
    </w:p>
    <w:p w:rsidR="001D3702" w:rsidRPr="001D3702" w:rsidRDefault="00A10D1C" w:rsidP="001D3702">
      <w:pPr>
        <w:spacing w:before="100" w:beforeAutospacing="1" w:after="100" w:afterAutospacing="1" w:line="240" w:lineRule="auto"/>
        <w:ind w:left="374"/>
        <w:outlineLvl w:val="1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H</w:t>
      </w:r>
      <w:r w:rsidR="0074680A">
        <w:rPr>
          <w:rFonts w:eastAsia="Times New Roman" w:cs="Times New Roman"/>
          <w:bCs/>
          <w:sz w:val="24"/>
          <w:szCs w:val="24"/>
        </w:rPr>
        <w:t>ere are some e</w:t>
      </w:r>
      <w:r w:rsidR="001D3702" w:rsidRPr="001D3702">
        <w:rPr>
          <w:rFonts w:eastAsia="Times New Roman" w:cs="Times New Roman"/>
          <w:bCs/>
          <w:sz w:val="24"/>
          <w:szCs w:val="24"/>
        </w:rPr>
        <w:t>ssential oils to avoid when you have cancer:</w:t>
      </w:r>
      <w:bookmarkEnd w:id="0"/>
      <w:r w:rsidR="001D3702" w:rsidRPr="001D3702">
        <w:rPr>
          <w:rFonts w:eastAsia="Times New Roman" w:cs="Times New Roman"/>
          <w:bCs/>
          <w:sz w:val="24"/>
          <w:szCs w:val="24"/>
        </w:rPr>
        <w:t xml:space="preserve"> </w:t>
      </w:r>
    </w:p>
    <w:p w:rsidR="001D3702" w:rsidRPr="001D3702" w:rsidRDefault="00640F80" w:rsidP="001D3702">
      <w:pPr>
        <w:numPr>
          <w:ilvl w:val="0"/>
          <w:numId w:val="1"/>
        </w:numPr>
        <w:spacing w:before="100" w:beforeAutospacing="1" w:after="100" w:afterAutospacing="1" w:line="240" w:lineRule="auto"/>
        <w:ind w:left="1094" w:right="187"/>
        <w:jc w:val="both"/>
        <w:rPr>
          <w:rFonts w:eastAsia="Times New Roman" w:cs="Times New Roman"/>
          <w:sz w:val="24"/>
          <w:szCs w:val="24"/>
        </w:rPr>
      </w:pPr>
      <w:hyperlink r:id="rId5" w:history="1">
        <w:r w:rsidR="001D3702" w:rsidRPr="0074680A">
          <w:rPr>
            <w:rFonts w:eastAsia="Times New Roman" w:cs="Times New Roman"/>
            <w:sz w:val="24"/>
            <w:szCs w:val="24"/>
          </w:rPr>
          <w:t>Aniseed</w:t>
        </w:r>
      </w:hyperlink>
      <w:r w:rsidR="001D3702" w:rsidRPr="001D3702">
        <w:rPr>
          <w:rFonts w:eastAsia="Times New Roman" w:cs="Times New Roman"/>
          <w:sz w:val="24"/>
          <w:szCs w:val="24"/>
        </w:rPr>
        <w:t xml:space="preserve"> </w:t>
      </w:r>
    </w:p>
    <w:p w:rsidR="001D3702" w:rsidRPr="001D3702" w:rsidRDefault="00640F80" w:rsidP="001D3702">
      <w:pPr>
        <w:numPr>
          <w:ilvl w:val="0"/>
          <w:numId w:val="1"/>
        </w:numPr>
        <w:spacing w:before="100" w:beforeAutospacing="1" w:after="100" w:afterAutospacing="1" w:line="240" w:lineRule="auto"/>
        <w:ind w:left="1094" w:right="187"/>
        <w:jc w:val="both"/>
        <w:rPr>
          <w:rFonts w:eastAsia="Times New Roman" w:cs="Times New Roman"/>
          <w:sz w:val="24"/>
          <w:szCs w:val="24"/>
        </w:rPr>
      </w:pPr>
      <w:hyperlink r:id="rId6" w:history="1">
        <w:r w:rsidR="001D3702" w:rsidRPr="0074680A">
          <w:rPr>
            <w:rFonts w:eastAsia="Times New Roman" w:cs="Times New Roman"/>
            <w:sz w:val="24"/>
            <w:szCs w:val="24"/>
          </w:rPr>
          <w:t>Basil</w:t>
        </w:r>
      </w:hyperlink>
      <w:r w:rsidR="001D3702" w:rsidRPr="001D3702">
        <w:rPr>
          <w:rFonts w:eastAsia="Times New Roman" w:cs="Times New Roman"/>
          <w:sz w:val="24"/>
          <w:szCs w:val="24"/>
        </w:rPr>
        <w:t xml:space="preserve"> </w:t>
      </w:r>
    </w:p>
    <w:p w:rsidR="001D3702" w:rsidRPr="001D3702" w:rsidRDefault="00640F80" w:rsidP="001D3702">
      <w:pPr>
        <w:numPr>
          <w:ilvl w:val="0"/>
          <w:numId w:val="1"/>
        </w:numPr>
        <w:spacing w:before="100" w:beforeAutospacing="1" w:after="100" w:afterAutospacing="1" w:line="240" w:lineRule="auto"/>
        <w:ind w:left="1094" w:right="187"/>
        <w:jc w:val="both"/>
        <w:rPr>
          <w:rFonts w:eastAsia="Times New Roman" w:cs="Times New Roman"/>
          <w:sz w:val="24"/>
          <w:szCs w:val="24"/>
        </w:rPr>
      </w:pPr>
      <w:hyperlink r:id="rId7" w:history="1">
        <w:r w:rsidR="001D3702" w:rsidRPr="0074680A">
          <w:rPr>
            <w:rFonts w:eastAsia="Times New Roman" w:cs="Times New Roman"/>
            <w:sz w:val="24"/>
            <w:szCs w:val="24"/>
          </w:rPr>
          <w:t>Bay</w:t>
        </w:r>
      </w:hyperlink>
      <w:r w:rsidR="001D3702" w:rsidRPr="001D3702">
        <w:rPr>
          <w:rFonts w:eastAsia="Times New Roman" w:cs="Times New Roman"/>
          <w:sz w:val="24"/>
          <w:szCs w:val="24"/>
        </w:rPr>
        <w:t xml:space="preserve"> </w:t>
      </w:r>
    </w:p>
    <w:p w:rsidR="001D3702" w:rsidRPr="001D3702" w:rsidRDefault="00640F80" w:rsidP="001D3702">
      <w:pPr>
        <w:numPr>
          <w:ilvl w:val="0"/>
          <w:numId w:val="1"/>
        </w:numPr>
        <w:spacing w:before="100" w:beforeAutospacing="1" w:after="100" w:afterAutospacing="1" w:line="240" w:lineRule="auto"/>
        <w:ind w:left="1094" w:right="187"/>
        <w:jc w:val="both"/>
        <w:rPr>
          <w:rFonts w:eastAsia="Times New Roman" w:cs="Times New Roman"/>
          <w:sz w:val="24"/>
          <w:szCs w:val="24"/>
        </w:rPr>
      </w:pPr>
      <w:hyperlink r:id="rId8" w:history="1">
        <w:r w:rsidR="001D3702" w:rsidRPr="0074680A">
          <w:rPr>
            <w:rFonts w:eastAsia="Times New Roman" w:cs="Times New Roman"/>
            <w:sz w:val="24"/>
            <w:szCs w:val="24"/>
          </w:rPr>
          <w:t>Clove</w:t>
        </w:r>
      </w:hyperlink>
      <w:r w:rsidR="001D3702" w:rsidRPr="001D3702">
        <w:rPr>
          <w:rFonts w:eastAsia="Times New Roman" w:cs="Times New Roman"/>
          <w:sz w:val="24"/>
          <w:szCs w:val="24"/>
        </w:rPr>
        <w:t xml:space="preserve"> </w:t>
      </w:r>
    </w:p>
    <w:p w:rsidR="001D3702" w:rsidRPr="001D3702" w:rsidRDefault="00640F80" w:rsidP="001D3702">
      <w:pPr>
        <w:numPr>
          <w:ilvl w:val="0"/>
          <w:numId w:val="1"/>
        </w:numPr>
        <w:spacing w:before="100" w:beforeAutospacing="1" w:after="100" w:afterAutospacing="1" w:line="240" w:lineRule="auto"/>
        <w:ind w:left="1094" w:right="187"/>
        <w:jc w:val="both"/>
        <w:rPr>
          <w:rFonts w:eastAsia="Times New Roman" w:cs="Times New Roman"/>
          <w:sz w:val="24"/>
          <w:szCs w:val="24"/>
        </w:rPr>
      </w:pPr>
      <w:hyperlink r:id="rId9" w:history="1">
        <w:r w:rsidR="001D3702" w:rsidRPr="0074680A">
          <w:rPr>
            <w:rFonts w:eastAsia="Times New Roman" w:cs="Times New Roman"/>
            <w:sz w:val="24"/>
            <w:szCs w:val="24"/>
          </w:rPr>
          <w:t>Cinnamon</w:t>
        </w:r>
      </w:hyperlink>
      <w:r w:rsidR="001D3702" w:rsidRPr="001D3702">
        <w:rPr>
          <w:rFonts w:eastAsia="Times New Roman" w:cs="Times New Roman"/>
          <w:sz w:val="24"/>
          <w:szCs w:val="24"/>
        </w:rPr>
        <w:t xml:space="preserve"> </w:t>
      </w:r>
    </w:p>
    <w:p w:rsidR="001D3702" w:rsidRPr="001D3702" w:rsidRDefault="00640F80" w:rsidP="001D3702">
      <w:pPr>
        <w:numPr>
          <w:ilvl w:val="0"/>
          <w:numId w:val="1"/>
        </w:numPr>
        <w:spacing w:before="100" w:beforeAutospacing="1" w:after="100" w:afterAutospacing="1" w:line="240" w:lineRule="auto"/>
        <w:ind w:left="1094" w:right="187"/>
        <w:jc w:val="both"/>
        <w:rPr>
          <w:rFonts w:eastAsia="Times New Roman" w:cs="Times New Roman"/>
          <w:sz w:val="24"/>
          <w:szCs w:val="24"/>
        </w:rPr>
      </w:pPr>
      <w:hyperlink r:id="rId10" w:history="1">
        <w:r w:rsidR="001D3702" w:rsidRPr="0074680A">
          <w:rPr>
            <w:rFonts w:eastAsia="Times New Roman" w:cs="Times New Roman"/>
            <w:sz w:val="24"/>
            <w:szCs w:val="24"/>
          </w:rPr>
          <w:t>Fennel</w:t>
        </w:r>
      </w:hyperlink>
      <w:r w:rsidR="001D3702" w:rsidRPr="001D3702">
        <w:rPr>
          <w:rFonts w:eastAsia="Times New Roman" w:cs="Times New Roman"/>
          <w:sz w:val="24"/>
          <w:szCs w:val="24"/>
        </w:rPr>
        <w:t xml:space="preserve"> </w:t>
      </w:r>
    </w:p>
    <w:p w:rsidR="001D3702" w:rsidRPr="001D3702" w:rsidRDefault="001D3702" w:rsidP="001D3702">
      <w:pPr>
        <w:numPr>
          <w:ilvl w:val="0"/>
          <w:numId w:val="1"/>
        </w:numPr>
        <w:spacing w:before="100" w:beforeAutospacing="1" w:after="100" w:afterAutospacing="1" w:line="240" w:lineRule="auto"/>
        <w:ind w:left="1094" w:right="187"/>
        <w:jc w:val="both"/>
        <w:rPr>
          <w:rFonts w:eastAsia="Times New Roman" w:cs="Times New Roman"/>
          <w:sz w:val="24"/>
          <w:szCs w:val="24"/>
        </w:rPr>
      </w:pPr>
      <w:r w:rsidRPr="001D3702">
        <w:rPr>
          <w:rFonts w:eastAsia="Times New Roman" w:cs="Times New Roman"/>
          <w:sz w:val="24"/>
          <w:szCs w:val="24"/>
        </w:rPr>
        <w:t xml:space="preserve">Ho leaf </w:t>
      </w:r>
    </w:p>
    <w:p w:rsidR="001D3702" w:rsidRPr="001D3702" w:rsidRDefault="001D3702" w:rsidP="001D3702">
      <w:pPr>
        <w:numPr>
          <w:ilvl w:val="0"/>
          <w:numId w:val="1"/>
        </w:numPr>
        <w:spacing w:before="100" w:beforeAutospacing="1" w:after="100" w:afterAutospacing="1" w:line="240" w:lineRule="auto"/>
        <w:ind w:left="1094" w:right="187"/>
        <w:jc w:val="both"/>
        <w:rPr>
          <w:rFonts w:eastAsia="Times New Roman" w:cs="Times New Roman"/>
          <w:sz w:val="24"/>
          <w:szCs w:val="24"/>
        </w:rPr>
      </w:pPr>
      <w:r w:rsidRPr="001D3702">
        <w:rPr>
          <w:rFonts w:eastAsia="Times New Roman" w:cs="Times New Roman"/>
          <w:sz w:val="24"/>
          <w:szCs w:val="24"/>
        </w:rPr>
        <w:t xml:space="preserve">Laurel </w:t>
      </w:r>
    </w:p>
    <w:p w:rsidR="001D3702" w:rsidRPr="001D3702" w:rsidRDefault="00640F80" w:rsidP="001D3702">
      <w:pPr>
        <w:numPr>
          <w:ilvl w:val="0"/>
          <w:numId w:val="1"/>
        </w:numPr>
        <w:spacing w:before="100" w:beforeAutospacing="1" w:after="100" w:afterAutospacing="1" w:line="240" w:lineRule="auto"/>
        <w:ind w:left="1094" w:right="187"/>
        <w:jc w:val="both"/>
        <w:rPr>
          <w:rFonts w:eastAsia="Times New Roman" w:cs="Times New Roman"/>
          <w:sz w:val="24"/>
          <w:szCs w:val="24"/>
        </w:rPr>
      </w:pPr>
      <w:hyperlink r:id="rId11" w:history="1">
        <w:r w:rsidR="001D3702" w:rsidRPr="0074680A">
          <w:rPr>
            <w:rFonts w:eastAsia="Times New Roman" w:cs="Times New Roman"/>
            <w:sz w:val="24"/>
            <w:szCs w:val="24"/>
          </w:rPr>
          <w:t>Nutmeg</w:t>
        </w:r>
      </w:hyperlink>
      <w:r w:rsidR="001D3702" w:rsidRPr="001D3702">
        <w:rPr>
          <w:rFonts w:eastAsia="Times New Roman" w:cs="Times New Roman"/>
          <w:sz w:val="24"/>
          <w:szCs w:val="24"/>
        </w:rPr>
        <w:t xml:space="preserve"> </w:t>
      </w:r>
    </w:p>
    <w:p w:rsidR="001D3702" w:rsidRPr="001D3702" w:rsidRDefault="001D3702" w:rsidP="001D3702">
      <w:pPr>
        <w:numPr>
          <w:ilvl w:val="0"/>
          <w:numId w:val="1"/>
        </w:numPr>
        <w:spacing w:before="100" w:beforeAutospacing="1" w:after="100" w:afterAutospacing="1" w:line="240" w:lineRule="auto"/>
        <w:ind w:left="1094" w:right="187"/>
        <w:jc w:val="both"/>
        <w:rPr>
          <w:rFonts w:eastAsia="Times New Roman" w:cs="Times New Roman"/>
          <w:sz w:val="24"/>
          <w:szCs w:val="24"/>
        </w:rPr>
      </w:pPr>
      <w:r w:rsidRPr="001D3702">
        <w:rPr>
          <w:rFonts w:eastAsia="Times New Roman" w:cs="Times New Roman"/>
          <w:sz w:val="24"/>
          <w:szCs w:val="24"/>
        </w:rPr>
        <w:t>Star anise</w:t>
      </w:r>
    </w:p>
    <w:p w:rsidR="001D3702" w:rsidRPr="001D3702" w:rsidRDefault="0074680A" w:rsidP="001D3702">
      <w:pPr>
        <w:spacing w:before="100" w:beforeAutospacing="1" w:after="100" w:afterAutospacing="1" w:line="240" w:lineRule="auto"/>
        <w:ind w:left="374"/>
        <w:outlineLvl w:val="1"/>
        <w:rPr>
          <w:rFonts w:eastAsia="Times New Roman" w:cs="Times New Roman"/>
          <w:bCs/>
          <w:sz w:val="24"/>
          <w:szCs w:val="24"/>
        </w:rPr>
      </w:pPr>
      <w:bookmarkStart w:id="1" w:name="Essential_oils_to_avoid_when_you_have_sk"/>
      <w:r>
        <w:rPr>
          <w:rFonts w:eastAsia="Times New Roman" w:cs="Times New Roman"/>
          <w:bCs/>
          <w:sz w:val="24"/>
          <w:szCs w:val="24"/>
        </w:rPr>
        <w:t>And the special e</w:t>
      </w:r>
      <w:r w:rsidR="001D3702" w:rsidRPr="001D3702">
        <w:rPr>
          <w:rFonts w:eastAsia="Times New Roman" w:cs="Times New Roman"/>
          <w:bCs/>
          <w:sz w:val="24"/>
          <w:szCs w:val="24"/>
        </w:rPr>
        <w:t>ssential oils to avoid when you have skin cancers and melanomas</w:t>
      </w:r>
      <w:r>
        <w:rPr>
          <w:rFonts w:eastAsia="Times New Roman" w:cs="Times New Roman"/>
          <w:bCs/>
          <w:sz w:val="24"/>
          <w:szCs w:val="24"/>
        </w:rPr>
        <w:t xml:space="preserve"> are</w:t>
      </w:r>
      <w:r w:rsidR="001D3702" w:rsidRPr="001D3702">
        <w:rPr>
          <w:rFonts w:eastAsia="Times New Roman" w:cs="Times New Roman"/>
          <w:bCs/>
          <w:sz w:val="24"/>
          <w:szCs w:val="24"/>
        </w:rPr>
        <w:t>:</w:t>
      </w:r>
      <w:bookmarkEnd w:id="1"/>
      <w:r w:rsidR="001D3702" w:rsidRPr="001D3702">
        <w:rPr>
          <w:rFonts w:eastAsia="Times New Roman" w:cs="Times New Roman"/>
          <w:bCs/>
          <w:sz w:val="24"/>
          <w:szCs w:val="24"/>
        </w:rPr>
        <w:t xml:space="preserve"> </w:t>
      </w:r>
    </w:p>
    <w:p w:rsidR="001D3702" w:rsidRPr="001D3702" w:rsidRDefault="00640F80" w:rsidP="001D3702">
      <w:pPr>
        <w:numPr>
          <w:ilvl w:val="0"/>
          <w:numId w:val="2"/>
        </w:numPr>
        <w:spacing w:before="100" w:beforeAutospacing="1" w:after="100" w:afterAutospacing="1" w:line="240" w:lineRule="auto"/>
        <w:ind w:left="1094" w:right="187"/>
        <w:jc w:val="both"/>
        <w:rPr>
          <w:rFonts w:eastAsia="Times New Roman" w:cs="Times New Roman"/>
          <w:sz w:val="24"/>
          <w:szCs w:val="24"/>
        </w:rPr>
      </w:pPr>
      <w:hyperlink r:id="rId12" w:history="1">
        <w:r w:rsidR="001D3702" w:rsidRPr="0074680A">
          <w:rPr>
            <w:rFonts w:eastAsia="Times New Roman" w:cs="Times New Roman"/>
            <w:sz w:val="24"/>
            <w:szCs w:val="24"/>
          </w:rPr>
          <w:t>Bergamot</w:t>
        </w:r>
      </w:hyperlink>
      <w:r w:rsidR="001D3702" w:rsidRPr="001D3702">
        <w:rPr>
          <w:rFonts w:eastAsia="Times New Roman" w:cs="Times New Roman"/>
          <w:sz w:val="24"/>
          <w:szCs w:val="24"/>
        </w:rPr>
        <w:t xml:space="preserve"> </w:t>
      </w:r>
    </w:p>
    <w:p w:rsidR="001D3702" w:rsidRPr="001D3702" w:rsidRDefault="001D3702" w:rsidP="001D3702">
      <w:pPr>
        <w:numPr>
          <w:ilvl w:val="0"/>
          <w:numId w:val="2"/>
        </w:numPr>
        <w:spacing w:before="100" w:beforeAutospacing="1" w:after="100" w:afterAutospacing="1" w:line="240" w:lineRule="auto"/>
        <w:ind w:left="1094" w:right="187"/>
        <w:jc w:val="both"/>
        <w:rPr>
          <w:rFonts w:eastAsia="Times New Roman" w:cs="Times New Roman"/>
          <w:sz w:val="24"/>
          <w:szCs w:val="24"/>
        </w:rPr>
      </w:pPr>
      <w:r w:rsidRPr="001D3702">
        <w:rPr>
          <w:rFonts w:eastAsia="Times New Roman" w:cs="Times New Roman"/>
          <w:sz w:val="24"/>
          <w:szCs w:val="24"/>
        </w:rPr>
        <w:t xml:space="preserve">And all </w:t>
      </w:r>
      <w:hyperlink r:id="rId13" w:history="1">
        <w:r w:rsidRPr="0074680A">
          <w:rPr>
            <w:rFonts w:eastAsia="Times New Roman" w:cs="Times New Roman"/>
            <w:sz w:val="24"/>
            <w:szCs w:val="24"/>
          </w:rPr>
          <w:t>sun sensitizing</w:t>
        </w:r>
      </w:hyperlink>
      <w:r w:rsidRPr="001D3702">
        <w:rPr>
          <w:rFonts w:eastAsia="Times New Roman" w:cs="Times New Roman"/>
          <w:sz w:val="24"/>
          <w:szCs w:val="24"/>
        </w:rPr>
        <w:t xml:space="preserve"> oils.</w:t>
      </w:r>
    </w:p>
    <w:p w:rsidR="001D3702" w:rsidRPr="0074680A" w:rsidRDefault="0074680A" w:rsidP="001D3702">
      <w:pPr>
        <w:pStyle w:val="NormalWeb"/>
        <w:ind w:left="374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S</w:t>
      </w:r>
      <w:r w:rsidR="001D3702" w:rsidRPr="0074680A">
        <w:rPr>
          <w:rFonts w:asciiTheme="minorHAnsi" w:hAnsiTheme="minorHAnsi"/>
          <w:color w:val="auto"/>
          <w:sz w:val="24"/>
          <w:szCs w:val="24"/>
        </w:rPr>
        <w:t>ome points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D3702" w:rsidRPr="0074680A">
        <w:rPr>
          <w:rFonts w:asciiTheme="minorHAnsi" w:hAnsiTheme="minorHAnsi"/>
          <w:color w:val="auto"/>
          <w:sz w:val="24"/>
          <w:szCs w:val="24"/>
        </w:rPr>
        <w:t>to keep in mind when using essential oils:</w:t>
      </w:r>
    </w:p>
    <w:p w:rsidR="001D3702" w:rsidRPr="0074680A" w:rsidRDefault="001D3702" w:rsidP="001D3702">
      <w:pPr>
        <w:pStyle w:val="NormalWeb"/>
        <w:numPr>
          <w:ilvl w:val="0"/>
          <w:numId w:val="3"/>
        </w:numPr>
        <w:ind w:left="1281" w:right="374"/>
        <w:rPr>
          <w:rFonts w:asciiTheme="minorHAnsi" w:hAnsiTheme="minorHAnsi"/>
          <w:color w:val="auto"/>
          <w:sz w:val="24"/>
          <w:szCs w:val="24"/>
        </w:rPr>
      </w:pPr>
      <w:r w:rsidRPr="0074680A">
        <w:rPr>
          <w:rFonts w:asciiTheme="minorHAnsi" w:hAnsiTheme="minorHAnsi"/>
          <w:color w:val="auto"/>
          <w:sz w:val="24"/>
          <w:szCs w:val="24"/>
        </w:rPr>
        <w:t xml:space="preserve">Keep massage light, and avoid deep massage over muscles as well as near the lymph glands. </w:t>
      </w:r>
    </w:p>
    <w:p w:rsidR="001D3702" w:rsidRPr="0074680A" w:rsidRDefault="001D3702" w:rsidP="001D3702">
      <w:pPr>
        <w:pStyle w:val="NormalWeb"/>
        <w:numPr>
          <w:ilvl w:val="0"/>
          <w:numId w:val="3"/>
        </w:numPr>
        <w:ind w:left="1281" w:right="374"/>
        <w:rPr>
          <w:rFonts w:asciiTheme="minorHAnsi" w:hAnsiTheme="minorHAnsi"/>
          <w:color w:val="auto"/>
          <w:sz w:val="24"/>
          <w:szCs w:val="24"/>
        </w:rPr>
      </w:pPr>
      <w:r w:rsidRPr="0074680A">
        <w:rPr>
          <w:rFonts w:asciiTheme="minorHAnsi" w:hAnsiTheme="minorHAnsi"/>
          <w:color w:val="auto"/>
          <w:sz w:val="24"/>
          <w:szCs w:val="24"/>
        </w:rPr>
        <w:t xml:space="preserve">Do not massage areas that have been irradiated. </w:t>
      </w:r>
    </w:p>
    <w:p w:rsidR="001D3702" w:rsidRPr="0074680A" w:rsidRDefault="001D3702" w:rsidP="0074680A">
      <w:pPr>
        <w:pStyle w:val="NormalWeb"/>
        <w:numPr>
          <w:ilvl w:val="0"/>
          <w:numId w:val="3"/>
        </w:numPr>
        <w:ind w:left="1281" w:right="374"/>
        <w:rPr>
          <w:rFonts w:asciiTheme="minorHAnsi" w:hAnsiTheme="minorHAnsi"/>
          <w:color w:val="auto"/>
          <w:sz w:val="24"/>
          <w:szCs w:val="24"/>
        </w:rPr>
      </w:pPr>
      <w:r w:rsidRPr="0074680A">
        <w:rPr>
          <w:rFonts w:asciiTheme="minorHAnsi" w:hAnsiTheme="minorHAnsi"/>
          <w:color w:val="auto"/>
          <w:sz w:val="24"/>
          <w:szCs w:val="24"/>
        </w:rPr>
        <w:t>Do not massage areas that have skin cancers.</w:t>
      </w:r>
    </w:p>
    <w:p w:rsidR="001D3702" w:rsidRPr="0074680A" w:rsidRDefault="00A10D1C" w:rsidP="0074680A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</w:t>
      </w:r>
      <w:r w:rsidR="001D3702" w:rsidRPr="0074680A">
        <w:rPr>
          <w:rFonts w:eastAsia="Times New Roman" w:cs="Arial"/>
          <w:sz w:val="24"/>
          <w:szCs w:val="24"/>
        </w:rPr>
        <w:t xml:space="preserve">urrent protocol for </w:t>
      </w:r>
      <w:r w:rsidR="0074680A">
        <w:rPr>
          <w:rFonts w:eastAsia="Times New Roman" w:cs="Arial"/>
          <w:sz w:val="24"/>
          <w:szCs w:val="24"/>
        </w:rPr>
        <w:t xml:space="preserve">supporting the body’s natural ability to heal </w:t>
      </w:r>
      <w:r w:rsidR="001D3702" w:rsidRPr="0074680A">
        <w:rPr>
          <w:rFonts w:eastAsia="Times New Roman" w:cs="Arial"/>
          <w:sz w:val="24"/>
          <w:szCs w:val="24"/>
        </w:rPr>
        <w:t>skin cancer is the following (using a 1/2 and 1/2 mixture of the two oils</w:t>
      </w:r>
      <w:r>
        <w:rPr>
          <w:rFonts w:eastAsia="Times New Roman" w:cs="Arial"/>
          <w:sz w:val="24"/>
          <w:szCs w:val="24"/>
        </w:rPr>
        <w:t>):</w:t>
      </w:r>
    </w:p>
    <w:p w:rsidR="0074680A" w:rsidRDefault="001D3702" w:rsidP="00A10D1C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74680A">
        <w:rPr>
          <w:rFonts w:eastAsia="Times New Roman" w:cs="Arial"/>
          <w:sz w:val="24"/>
          <w:szCs w:val="24"/>
        </w:rPr>
        <w:t>1) Frankincense with Idaho Balsam Fir (3 days);</w:t>
      </w:r>
      <w:r w:rsidRPr="0074680A">
        <w:rPr>
          <w:rFonts w:eastAsia="Times New Roman" w:cs="Arial"/>
          <w:sz w:val="24"/>
          <w:szCs w:val="24"/>
        </w:rPr>
        <w:br/>
        <w:t xml:space="preserve">2) Frankincense with </w:t>
      </w:r>
      <w:proofErr w:type="spellStart"/>
      <w:r w:rsidRPr="0074680A">
        <w:rPr>
          <w:rFonts w:eastAsia="Times New Roman" w:cs="Arial"/>
          <w:sz w:val="24"/>
          <w:szCs w:val="24"/>
        </w:rPr>
        <w:t>Tsuga</w:t>
      </w:r>
      <w:proofErr w:type="spellEnd"/>
      <w:r w:rsidRPr="0074680A">
        <w:rPr>
          <w:rFonts w:eastAsia="Times New Roman" w:cs="Arial"/>
          <w:sz w:val="24"/>
          <w:szCs w:val="24"/>
        </w:rPr>
        <w:t xml:space="preserve"> (3 days);</w:t>
      </w:r>
      <w:r w:rsidRPr="0074680A">
        <w:rPr>
          <w:rFonts w:eastAsia="Times New Roman" w:cs="Arial"/>
          <w:sz w:val="24"/>
          <w:szCs w:val="24"/>
        </w:rPr>
        <w:br/>
        <w:t xml:space="preserve">3) Frankincense with </w:t>
      </w:r>
      <w:proofErr w:type="spellStart"/>
      <w:r w:rsidRPr="0074680A">
        <w:rPr>
          <w:rFonts w:eastAsia="Times New Roman" w:cs="Arial"/>
          <w:sz w:val="24"/>
          <w:szCs w:val="24"/>
        </w:rPr>
        <w:t>Ledum</w:t>
      </w:r>
      <w:proofErr w:type="spellEnd"/>
      <w:r w:rsidRPr="0074680A">
        <w:rPr>
          <w:rFonts w:eastAsia="Times New Roman" w:cs="Arial"/>
          <w:sz w:val="24"/>
          <w:szCs w:val="24"/>
        </w:rPr>
        <w:t xml:space="preserve"> (3 days);</w:t>
      </w:r>
      <w:r w:rsidRPr="0074680A">
        <w:rPr>
          <w:rFonts w:eastAsia="Times New Roman" w:cs="Arial"/>
          <w:sz w:val="24"/>
          <w:szCs w:val="24"/>
        </w:rPr>
        <w:br/>
        <w:t>4) Frankincense with Lavender (3 days);</w:t>
      </w:r>
      <w:r w:rsidRPr="0074680A">
        <w:rPr>
          <w:rFonts w:eastAsia="Times New Roman" w:cs="Arial"/>
          <w:sz w:val="24"/>
          <w:szCs w:val="24"/>
        </w:rPr>
        <w:br/>
        <w:t>5) Frankincense with clove, which may make the skin burn, so skip this step for cancer on the face (3 days);</w:t>
      </w:r>
      <w:r w:rsidRPr="0074680A">
        <w:rPr>
          <w:rFonts w:eastAsia="Times New Roman" w:cs="Arial"/>
          <w:sz w:val="24"/>
          <w:szCs w:val="24"/>
        </w:rPr>
        <w:br/>
        <w:t xml:space="preserve">6) Frankincense with Sandalwood (3 days); 7) Repeat cycle as needed. </w:t>
      </w:r>
    </w:p>
    <w:p w:rsidR="0074680A" w:rsidRPr="00A10D1C" w:rsidRDefault="001D3702" w:rsidP="00A10D1C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74680A">
        <w:rPr>
          <w:rFonts w:eastAsia="Times New Roman" w:cs="Arial"/>
          <w:sz w:val="24"/>
          <w:szCs w:val="24"/>
        </w:rPr>
        <w:t xml:space="preserve">The exact number of times the oils should be put on the skin cancer is up to the patient and their situation, but may range from 3 to 12 times a day. </w:t>
      </w:r>
    </w:p>
    <w:sectPr w:rsidR="0074680A" w:rsidRPr="00A10D1C" w:rsidSect="007A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4D8A"/>
    <w:multiLevelType w:val="multilevel"/>
    <w:tmpl w:val="9D98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C28D5"/>
    <w:multiLevelType w:val="multilevel"/>
    <w:tmpl w:val="6EFC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53D85"/>
    <w:multiLevelType w:val="multilevel"/>
    <w:tmpl w:val="A3B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3702"/>
    <w:rsid w:val="001D3702"/>
    <w:rsid w:val="004E5673"/>
    <w:rsid w:val="005230FB"/>
    <w:rsid w:val="00586890"/>
    <w:rsid w:val="00640F80"/>
    <w:rsid w:val="0074680A"/>
    <w:rsid w:val="007A692C"/>
    <w:rsid w:val="00A1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2C"/>
  </w:style>
  <w:style w:type="paragraph" w:styleId="Heading2">
    <w:name w:val="heading 2"/>
    <w:basedOn w:val="Normal"/>
    <w:link w:val="Heading2Char"/>
    <w:uiPriority w:val="9"/>
    <w:qFormat/>
    <w:rsid w:val="001D3702"/>
    <w:pPr>
      <w:spacing w:before="100" w:beforeAutospacing="1" w:after="100" w:afterAutospacing="1" w:line="240" w:lineRule="auto"/>
      <w:ind w:left="187"/>
      <w:outlineLvl w:val="1"/>
    </w:pPr>
    <w:rPr>
      <w:rFonts w:ascii="Century Gothic" w:eastAsia="Times New Roman" w:hAnsi="Century Gothic" w:cs="Times New Roman"/>
      <w:b/>
      <w:bCs/>
      <w:color w:val="00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3702"/>
    <w:rPr>
      <w:rFonts w:ascii="Century Gothic" w:eastAsia="Times New Roman" w:hAnsi="Century Gothic" w:cs="Times New Roman"/>
      <w:b/>
      <w:bCs/>
      <w:color w:val="003333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3702"/>
    <w:rPr>
      <w:color w:val="33CC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3702"/>
    <w:pPr>
      <w:spacing w:before="100" w:beforeAutospacing="1" w:after="100" w:afterAutospacing="1" w:line="240" w:lineRule="auto"/>
      <w:ind w:left="187" w:right="187"/>
      <w:jc w:val="both"/>
    </w:pPr>
    <w:rPr>
      <w:rFonts w:ascii="Century Gothic" w:eastAsia="Times New Roman" w:hAnsi="Century Gothic" w:cs="Times New Roman"/>
      <w:color w:val="003333"/>
    </w:rPr>
  </w:style>
  <w:style w:type="paragraph" w:styleId="ListParagraph">
    <w:name w:val="List Paragraph"/>
    <w:basedOn w:val="Normal"/>
    <w:uiPriority w:val="34"/>
    <w:qFormat/>
    <w:rsid w:val="001D3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ntialoils.co.za/essential-oils/clove.htm" TargetMode="External"/><Relationship Id="rId13" Type="http://schemas.openxmlformats.org/officeDocument/2006/relationships/hyperlink" Target="http://www.essentialoils.co.za/sun-sensitivit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entialoils.co.za/essential-oils/bay.htm" TargetMode="External"/><Relationship Id="rId12" Type="http://schemas.openxmlformats.org/officeDocument/2006/relationships/hyperlink" Target="http://www.essentialoils.co.za/essential-oils/bergamo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entialoils.co.za/essential-oils/basil.htm" TargetMode="External"/><Relationship Id="rId11" Type="http://schemas.openxmlformats.org/officeDocument/2006/relationships/hyperlink" Target="http://www.essentialoils.co.za/essential-oils/nutmeg.htm" TargetMode="External"/><Relationship Id="rId5" Type="http://schemas.openxmlformats.org/officeDocument/2006/relationships/hyperlink" Target="http://www.essentialoils.co.za/essential-oils/aniseed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ssentialoils.co.za/essential-oils/fenne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entialoils.co.za/essential-oils/cinnamon-leaf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Everybody</dc:creator>
  <cp:lastModifiedBy>Everybody</cp:lastModifiedBy>
  <cp:revision>2</cp:revision>
  <dcterms:created xsi:type="dcterms:W3CDTF">2010-05-19T22:39:00Z</dcterms:created>
  <dcterms:modified xsi:type="dcterms:W3CDTF">2010-06-01T22:10:00Z</dcterms:modified>
</cp:coreProperties>
</file>